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0" w:type="dxa"/>
        <w:shd w:val="clear" w:color="auto" w:fill="62BB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5"/>
      </w:tblGrid>
      <w:tr w:rsidR="003C1C8E" w:rsidRPr="003C1C8E" w14:paraId="197C6D99" w14:textId="77777777" w:rsidTr="003C1C8E">
        <w:tc>
          <w:tcPr>
            <w:tcW w:w="0" w:type="auto"/>
            <w:shd w:val="clear" w:color="auto" w:fill="auto"/>
            <w:hideMark/>
          </w:tcPr>
          <w:p w14:paraId="6C859215" w14:textId="0FFFC272" w:rsidR="003C1C8E" w:rsidRPr="003C1C8E" w:rsidRDefault="003C1C8E" w:rsidP="003C1C8E">
            <w:pPr>
              <w:spacing w:before="75"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bookmarkStart w:id="0" w:name="_GoBack"/>
            <w:bookmarkEnd w:id="0"/>
            <w:r w:rsidRPr="003C1C8E"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  <w:lang w:eastAsia="ru-RU"/>
              </w:rPr>
              <w:drawing>
                <wp:inline distT="0" distB="0" distL="0" distR="0" wp14:anchorId="6C866EFE" wp14:editId="49BA6D4B">
                  <wp:extent cx="1743075" cy="952500"/>
                  <wp:effectExtent l="0" t="0" r="9525" b="0"/>
                  <wp:docPr id="5" name="Рисунок 5" descr="sem 13marta_1">
                    <a:hlinkClick xmlns:a="http://schemas.openxmlformats.org/drawingml/2006/main" r:id="rId5" tgtFrame="&quot;_blank&quot;" tooltip="&quot;sem 13marta_1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m 13marta_1">
                            <a:hlinkClick r:id="rId5" tgtFrame="&quot;_blank&quot;" tooltip="&quot;sem 13marta_1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C8E"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  <w:lang w:eastAsia="ru-RU"/>
              </w:rPr>
              <w:drawing>
                <wp:inline distT="0" distB="0" distL="0" distR="0" wp14:anchorId="7C5D063F" wp14:editId="2292ABF6">
                  <wp:extent cx="1895475" cy="952500"/>
                  <wp:effectExtent l="0" t="0" r="9525" b="0"/>
                  <wp:docPr id="4" name="Рисунок 4" descr="sem 13marta_2">
                    <a:hlinkClick xmlns:a="http://schemas.openxmlformats.org/drawingml/2006/main" r:id="rId7" tgtFrame="&quot;_blank&quot;" tooltip="&quot;sem 13marta_2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m 13marta_2">
                            <a:hlinkClick r:id="rId7" tgtFrame="&quot;_blank&quot;" tooltip="&quot;sem 13marta_2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 марта 2013 г.</w:t>
            </w:r>
            <w:r w:rsidRPr="003C1C8E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 в нашем </w:t>
            </w:r>
            <w:proofErr w:type="spellStart"/>
            <w:r w:rsidRPr="003C1C8E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лингвоцентре</w:t>
            </w:r>
            <w:proofErr w:type="spellEnd"/>
            <w:r w:rsidRPr="003C1C8E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 состоялся городской </w:t>
            </w:r>
            <w:r w:rsidRPr="003C1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методический </w:t>
            </w:r>
            <w:proofErr w:type="spellStart"/>
            <w:r w:rsidRPr="003C1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семинар</w:t>
            </w:r>
            <w:r w:rsidRPr="003C1C8E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для</w:t>
            </w:r>
            <w:proofErr w:type="spellEnd"/>
            <w:r w:rsidRPr="003C1C8E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 xml:space="preserve"> учителей иностранного языка </w:t>
            </w:r>
            <w:r w:rsidRPr="003C1C8E">
              <w:rPr>
                <w:rFonts w:ascii="Arial" w:eastAsia="Times New Roman" w:hAnsi="Arial" w:cs="Arial"/>
                <w:color w:val="993366"/>
                <w:sz w:val="20"/>
                <w:szCs w:val="20"/>
                <w:lang w:eastAsia="ru-RU"/>
              </w:rPr>
              <w:t>«Учёт современных тенденций в преподавании иностранного языка как обязательный фактор успешного языкового образования школьников».</w:t>
            </w:r>
            <w:r w:rsidRPr="003C1C8E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 Представители школ города – учителя иностранных языков ознакомились с опытом работы нашей кафедры лингвистики, прослушали информацию о новых технологиях и тенденциях в обучении иностранным языкам.</w:t>
            </w:r>
          </w:p>
          <w:p w14:paraId="5B421382" w14:textId="77777777" w:rsidR="003C1C8E" w:rsidRPr="003C1C8E" w:rsidRDefault="003C1C8E" w:rsidP="003C1C8E">
            <w:pPr>
              <w:spacing w:before="75"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3C1C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Наши педагоги подготовили несколько мастер-классов по различной тематике:</w:t>
            </w:r>
          </w:p>
          <w:tbl>
            <w:tblPr>
              <w:tblW w:w="87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4681"/>
              <w:gridCol w:w="3404"/>
            </w:tblGrid>
            <w:tr w:rsidR="003C1C8E" w:rsidRPr="003C1C8E" w14:paraId="7D924C91" w14:textId="77777777">
              <w:tc>
                <w:tcPr>
                  <w:tcW w:w="6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F34104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67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11E14F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Самостоятельная работа учеников на уроке ИЯ</w:t>
                  </w:r>
                </w:p>
              </w:tc>
              <w:tc>
                <w:tcPr>
                  <w:tcW w:w="340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FD9001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Бартошевич Вера Николаевна (</w:t>
                  </w:r>
                  <w:proofErr w:type="spellStart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нем.яз</w:t>
                  </w:r>
                  <w:proofErr w:type="spellEnd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</w:t>
                  </w:r>
                </w:p>
                <w:p w14:paraId="598A5D50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Усанова Наталья Владимировна (нем. и </w:t>
                  </w:r>
                  <w:proofErr w:type="spellStart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англ.яз</w:t>
                  </w:r>
                  <w:proofErr w:type="spellEnd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</w:t>
                  </w:r>
                </w:p>
                <w:p w14:paraId="2C2AB5EF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Яссак</w:t>
                  </w:r>
                  <w:proofErr w:type="spellEnd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Раиса Васильевна </w:t>
                  </w:r>
                  <w:proofErr w:type="gramStart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spellStart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англ.яз</w:t>
                  </w:r>
                  <w:proofErr w:type="spellEnd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</w:t>
                  </w:r>
                  <w:proofErr w:type="gramEnd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)</w:t>
                  </w:r>
                </w:p>
              </w:tc>
            </w:tr>
            <w:tr w:rsidR="003C1C8E" w:rsidRPr="003C1C8E" w14:paraId="1052BD50" w14:textId="77777777">
              <w:tc>
                <w:tcPr>
                  <w:tcW w:w="6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904019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F7EECC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Урок ИЯ в 5 классе по теме «Животные»</w:t>
                  </w:r>
                </w:p>
                <w:p w14:paraId="0A9101B9" w14:textId="77777777" w:rsidR="003C1C8E" w:rsidRPr="003C1C8E" w:rsidRDefault="003C1C8E" w:rsidP="003C1C8E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(в соответствии с ФГОС)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FBC21D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Макеева Нина Юрьевна (</w:t>
                  </w:r>
                  <w:proofErr w:type="spellStart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фр.яз</w:t>
                  </w:r>
                  <w:proofErr w:type="spellEnd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</w:t>
                  </w:r>
                </w:p>
              </w:tc>
            </w:tr>
            <w:tr w:rsidR="003C1C8E" w:rsidRPr="003C1C8E" w14:paraId="0D5FC8AB" w14:textId="77777777">
              <w:tc>
                <w:tcPr>
                  <w:tcW w:w="6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355365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CD1F6A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Интернет и внеурочная деятельность на ИЯ:</w:t>
                  </w:r>
                </w:p>
                <w:p w14:paraId="293AD131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-создание двуязычного сайта;</w:t>
                  </w:r>
                </w:p>
                <w:p w14:paraId="50781AAB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-внеклассная работа на иноязычном сайте;</w:t>
                  </w:r>
                </w:p>
                <w:p w14:paraId="2AA3F21B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-караоке-клуб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8BC36F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Никола Елена Николаевна (нем. и </w:t>
                  </w:r>
                  <w:proofErr w:type="spellStart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англ.яз</w:t>
                  </w:r>
                  <w:proofErr w:type="spellEnd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</w:t>
                  </w:r>
                </w:p>
                <w:p w14:paraId="02D55A10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Ларченко Наталья Александровна (</w:t>
                  </w:r>
                  <w:proofErr w:type="spellStart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англ.яз</w:t>
                  </w:r>
                  <w:proofErr w:type="spellEnd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</w:t>
                  </w:r>
                </w:p>
                <w:p w14:paraId="4DECB81B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Левицкая Елена Витальевна (</w:t>
                  </w:r>
                  <w:proofErr w:type="spellStart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англ.яз</w:t>
                  </w:r>
                  <w:proofErr w:type="spellEnd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</w:t>
                  </w:r>
                </w:p>
              </w:tc>
            </w:tr>
            <w:tr w:rsidR="003C1C8E" w:rsidRPr="003C1C8E" w14:paraId="20B32137" w14:textId="77777777">
              <w:tc>
                <w:tcPr>
                  <w:tcW w:w="6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A1FEF8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BF4870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Внеурочная самостоятельная работа учащихся (домашнее чтение и </w:t>
                  </w:r>
                  <w:proofErr w:type="spellStart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видеоресурсы</w:t>
                  </w:r>
                  <w:proofErr w:type="spellEnd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)</w:t>
                  </w:r>
                </w:p>
                <w:p w14:paraId="204AAA16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мастер-класс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6BC6B6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Мичка</w:t>
                  </w:r>
                  <w:proofErr w:type="spellEnd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Марина Александровна (</w:t>
                  </w:r>
                  <w:proofErr w:type="spellStart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англ.яз</w:t>
                  </w:r>
                  <w:proofErr w:type="spellEnd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</w:t>
                  </w:r>
                </w:p>
              </w:tc>
            </w:tr>
            <w:tr w:rsidR="003C1C8E" w:rsidRPr="003C1C8E" w14:paraId="64C45CDD" w14:textId="77777777">
              <w:tc>
                <w:tcPr>
                  <w:tcW w:w="6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0E0071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33B124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Интегрированный урок в 10 классе</w:t>
                  </w:r>
                </w:p>
                <w:p w14:paraId="291F6D7F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по теме «Краеведение. Иркутск»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B87C8D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Бухарова</w:t>
                  </w:r>
                  <w:proofErr w:type="spellEnd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Ольга </w:t>
                  </w:r>
                  <w:proofErr w:type="spellStart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Владленовна</w:t>
                  </w:r>
                  <w:proofErr w:type="spellEnd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(</w:t>
                  </w:r>
                  <w:proofErr w:type="spellStart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нем.яз</w:t>
                  </w:r>
                  <w:proofErr w:type="spellEnd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</w:t>
                  </w:r>
                </w:p>
                <w:p w14:paraId="018EF7C8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Татарникова Вера </w:t>
                  </w:r>
                  <w:proofErr w:type="spellStart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Лукинична</w:t>
                  </w:r>
                  <w:proofErr w:type="spellEnd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(история)</w:t>
                  </w:r>
                </w:p>
              </w:tc>
            </w:tr>
            <w:tr w:rsidR="003C1C8E" w:rsidRPr="003C1C8E" w14:paraId="6B6D372C" w14:textId="77777777">
              <w:tc>
                <w:tcPr>
                  <w:tcW w:w="6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2B86BE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DD0104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Театр и ИЯ (мини-театральная постановка по книге «Мэри Поппинс», 6 класс, на </w:t>
                  </w:r>
                  <w:proofErr w:type="spellStart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англ.яз</w:t>
                  </w:r>
                  <w:proofErr w:type="spellEnd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7CAFB4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Королёва Марина Сергеевна</w:t>
                  </w:r>
                </w:p>
              </w:tc>
            </w:tr>
            <w:tr w:rsidR="003C1C8E" w:rsidRPr="003C1C8E" w14:paraId="0B8D6CCA" w14:textId="77777777">
              <w:tc>
                <w:tcPr>
                  <w:tcW w:w="6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EA8852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7C9D03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Метод станций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A05328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Никола Елена Николаевна (</w:t>
                  </w:r>
                  <w:proofErr w:type="spellStart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нем.яз</w:t>
                  </w:r>
                  <w:proofErr w:type="spellEnd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</w:t>
                  </w:r>
                </w:p>
                <w:p w14:paraId="5FA301EB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Мичка</w:t>
                  </w:r>
                  <w:proofErr w:type="spellEnd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 xml:space="preserve"> Марина Александровна (</w:t>
                  </w:r>
                  <w:proofErr w:type="spellStart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англ.яз</w:t>
                  </w:r>
                  <w:proofErr w:type="spellEnd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</w:t>
                  </w:r>
                </w:p>
              </w:tc>
            </w:tr>
            <w:tr w:rsidR="003C1C8E" w:rsidRPr="003C1C8E" w14:paraId="2B5A8DA6" w14:textId="77777777">
              <w:tc>
                <w:tcPr>
                  <w:tcW w:w="67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9341BF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4E1759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Планирование урока ИЯ в соответствии с ФГОС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E29ECE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Макеева Нина Юрьевна (</w:t>
                  </w:r>
                  <w:proofErr w:type="spellStart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фр.яз</w:t>
                  </w:r>
                  <w:proofErr w:type="spellEnd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</w:t>
                  </w:r>
                </w:p>
                <w:p w14:paraId="69F306D8" w14:textId="77777777" w:rsidR="003C1C8E" w:rsidRPr="003C1C8E" w:rsidRDefault="003C1C8E" w:rsidP="003C1C8E">
                  <w:pPr>
                    <w:spacing w:before="7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Дубинина Татьяна Николаевна (</w:t>
                  </w:r>
                  <w:proofErr w:type="spellStart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англ.яз</w:t>
                  </w:r>
                  <w:proofErr w:type="spellEnd"/>
                  <w:r w:rsidRPr="003C1C8E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.)</w:t>
                  </w:r>
                </w:p>
              </w:tc>
            </w:tr>
          </w:tbl>
          <w:p w14:paraId="4BF8D279" w14:textId="16A266DF" w:rsidR="003C1C8E" w:rsidRPr="003C1C8E" w:rsidRDefault="003C1C8E" w:rsidP="003C1C8E">
            <w:pPr>
              <w:spacing w:before="75"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3C1C8E">
              <w:rPr>
                <w:rFonts w:ascii="Arial" w:eastAsia="Times New Roman" w:hAnsi="Arial" w:cs="Arial"/>
                <w:noProof/>
                <w:color w:val="666666"/>
                <w:sz w:val="20"/>
                <w:szCs w:val="20"/>
                <w:lang w:eastAsia="ru-RU"/>
              </w:rPr>
              <w:drawing>
                <wp:inline distT="0" distB="0" distL="0" distR="0" wp14:anchorId="17C5A862" wp14:editId="23F55AA0">
                  <wp:extent cx="1371600" cy="838200"/>
                  <wp:effectExtent l="0" t="0" r="0" b="0"/>
                  <wp:docPr id="3" name="Рисунок 3" descr="sem 13marta_3">
                    <a:hlinkClick xmlns:a="http://schemas.openxmlformats.org/drawingml/2006/main" r:id="rId9" tgtFrame="&quot;_blank&quot;" tooltip="&quot;sem 13marta_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m 13marta_3">
                            <a:hlinkClick r:id="rId9" tgtFrame="&quot;_blank&quot;" tooltip="&quot;sem 13marta_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C8E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При подведении итогов педагогам города было предложено оценить семинар по критериям: доступности, качества и актуальности полученной информации, а также о возможности применения данного опыта в своей педагогической практике.</w:t>
            </w:r>
          </w:p>
          <w:p w14:paraId="23AF5C80" w14:textId="77777777" w:rsidR="003C1C8E" w:rsidRPr="003C1C8E" w:rsidRDefault="003C1C8E" w:rsidP="003C1C8E">
            <w:pPr>
              <w:spacing w:before="75"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  <w:r w:rsidRPr="003C1C8E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ru-RU"/>
              </w:rPr>
              <w:t>Выводы по результатам работы позитивны: учителя города не потратили время впустую</w:t>
            </w:r>
            <w:r w:rsidRPr="003C1C8E"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  <w:t>!</w:t>
            </w:r>
          </w:p>
        </w:tc>
      </w:tr>
      <w:tr w:rsidR="003C1C8E" w:rsidRPr="003C1C8E" w14:paraId="7597E605" w14:textId="77777777" w:rsidTr="003C1C8E">
        <w:tc>
          <w:tcPr>
            <w:tcW w:w="0" w:type="auto"/>
            <w:shd w:val="clear" w:color="auto" w:fill="62BBCD"/>
            <w:vAlign w:val="center"/>
            <w:hideMark/>
          </w:tcPr>
          <w:p w14:paraId="55854AEA" w14:textId="77777777" w:rsidR="003C1C8E" w:rsidRPr="003C1C8E" w:rsidRDefault="003C1C8E" w:rsidP="003C1C8E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7"/>
                <w:szCs w:val="17"/>
                <w:lang w:eastAsia="ru-RU"/>
              </w:rPr>
            </w:pPr>
          </w:p>
        </w:tc>
      </w:tr>
    </w:tbl>
    <w:p w14:paraId="51FA4914" w14:textId="77777777" w:rsidR="007B257F" w:rsidRPr="003C1C8E" w:rsidRDefault="007B257F" w:rsidP="003C1C8E"/>
    <w:sectPr w:rsidR="007B257F" w:rsidRPr="003C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38CD"/>
    <w:multiLevelType w:val="multilevel"/>
    <w:tmpl w:val="BA0E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D56D4"/>
    <w:multiLevelType w:val="multilevel"/>
    <w:tmpl w:val="9308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796ECA"/>
    <w:multiLevelType w:val="multilevel"/>
    <w:tmpl w:val="30CC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387D5B"/>
    <w:multiLevelType w:val="multilevel"/>
    <w:tmpl w:val="CE52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333CCD"/>
    <w:multiLevelType w:val="multilevel"/>
    <w:tmpl w:val="81E2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DC53B7"/>
    <w:multiLevelType w:val="multilevel"/>
    <w:tmpl w:val="C2D4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7B"/>
    <w:rsid w:val="001F25BB"/>
    <w:rsid w:val="00215D60"/>
    <w:rsid w:val="003367C7"/>
    <w:rsid w:val="003825A8"/>
    <w:rsid w:val="003C1C8E"/>
    <w:rsid w:val="007B257F"/>
    <w:rsid w:val="0087490B"/>
    <w:rsid w:val="00CC192D"/>
    <w:rsid w:val="00D2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E6420-E7B6-4037-B9E2-3A1CDCE9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67C7"/>
    <w:rPr>
      <w:color w:val="0000FF"/>
      <w:u w:val="single"/>
    </w:rPr>
  </w:style>
  <w:style w:type="character" w:styleId="a5">
    <w:name w:val="Strong"/>
    <w:basedOn w:val="a0"/>
    <w:uiPriority w:val="22"/>
    <w:qFormat/>
    <w:rsid w:val="00CC192D"/>
    <w:rPr>
      <w:b/>
      <w:bCs/>
    </w:rPr>
  </w:style>
  <w:style w:type="character" w:styleId="a6">
    <w:name w:val="Emphasis"/>
    <w:basedOn w:val="a0"/>
    <w:uiPriority w:val="20"/>
    <w:qFormat/>
    <w:rsid w:val="00CC192D"/>
    <w:rPr>
      <w:i/>
      <w:iCs/>
    </w:rPr>
  </w:style>
  <w:style w:type="character" w:customStyle="1" w:styleId="small">
    <w:name w:val="small"/>
    <w:basedOn w:val="a0"/>
    <w:rsid w:val="0087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irklyc3.ru/images/pics/pics01/sem_13marta_2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irklyc3.ru/images/pics/pics01/sem_13marta_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irklyc3.ru/images/pics/pics01/sem_13marta_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</cp:revision>
  <dcterms:created xsi:type="dcterms:W3CDTF">2019-08-05T18:42:00Z</dcterms:created>
  <dcterms:modified xsi:type="dcterms:W3CDTF">2019-08-05T18:48:00Z</dcterms:modified>
</cp:coreProperties>
</file>